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附件三：</w:t>
      </w:r>
    </w:p>
    <w:p>
      <w:pPr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eastAsia="zh-CN"/>
        </w:rPr>
        <w:t>设备参数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考试测试前请准备好相关设备，任一系统满足要求即可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（一）电脑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端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（1） Windows系统：请确认是否满足基本设备及环境要求（建议使用笔记本，麦克风和摄像头最好用自带的）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Windows系统：Windows 10及以上版本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CPU：i5 4200U、i3 6100U等同级别或以上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内存：4GB以上，空余内存2GB以上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硬盘：系统盘空余10GB以上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浏览器：chrome（谷歌可以临时下载） 90以上（建议最新版）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PC主摄像头：130万像素以上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麦克风：清晰可说话无杂音，电流麦等情况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屏幕分辨率：实际分辨率1280*720以上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实际分辨率=分辨率/缩放比例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网络要求：要求3Mbps以上稳定网络带宽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（2）苹果Mac OS系统：请确认是否满足基本设备及环境要求（建议使用笔记本，麦克风和摄像头最好用自带的）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苹果Mac OS系统：Mac OS 10.13以上版本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CPU：macbook air 2015、macbook pro 2013或以上配置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内存：4GB以上，空余内存2GB以上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硬盘：空余10GB以上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浏览器：chrome（谷歌可以临时下载） 90以上（建议最新版）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PC主摄像头：130万像素以上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麦克风：清晰可说话无杂音，电流麦等情况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屏幕分辨率：实际分辨率1280*720以上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网络要求：要求3Mbps以上稳定网络带宽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（二）移动端（手机1台）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用于手机视频监考，最新版微信，微信权限打开小程序和麦克风权限；小程序权限打开摄像头和麦克风权限；安卓系统6GB以上运行内存，Ios系统iphone6S及以上。（确保摄像头可以正常使用，麦克风清晰）。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C9CA6"/>
    <w:rsid w:val="5F51516E"/>
    <w:rsid w:val="74FC9CA6"/>
    <w:rsid w:val="7B5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2022-06-17T01:06:00Z</dcterms:created>
  <dc:creator>砥砺前行</dc:creator>
  <cp:lastModifiedBy>流动管理科</cp:lastModifiedBy>
  <cp:lastPrinted>2022-12-02T03:19:41Z</cp:lastPrinted>
  <dcterms:modified xsi:type="dcterms:W3CDTF">2022-12-02T03:21:57Z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C7BEC6E6B9DD65A8B1F2AA6238291BBF</vt:lpwstr>
  </property>
</Properties>
</file>